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6E51E" w14:textId="77777777" w:rsidR="001066D4" w:rsidRPr="00C171DA" w:rsidRDefault="001066D4" w:rsidP="001066D4">
      <w:pPr>
        <w:rPr>
          <w:rFonts w:ascii="Castellar" w:hAnsi="Castellar"/>
          <w:sz w:val="18"/>
          <w:szCs w:val="18"/>
        </w:rPr>
      </w:pPr>
      <w:bookmarkStart w:id="0" w:name="_GoBack"/>
      <w:bookmarkEnd w:id="0"/>
    </w:p>
    <w:p w14:paraId="1BAF6C11" w14:textId="02FDE3ED" w:rsidR="00237B56" w:rsidRDefault="00237B56" w:rsidP="00237B56">
      <w:pPr>
        <w:ind w:left="0"/>
        <w:rPr>
          <w:rFonts w:eastAsia="Arial"/>
        </w:rPr>
      </w:pPr>
    </w:p>
    <w:p w14:paraId="439D091A" w14:textId="7F0C5E07" w:rsidR="00237B56" w:rsidRDefault="00156149" w:rsidP="00237B56">
      <w:pPr>
        <w:pStyle w:val="Title"/>
        <w:rPr>
          <w:b w:val="0"/>
          <w:u w:val="none"/>
        </w:rPr>
      </w:pPr>
      <w:r w:rsidRPr="00156149">
        <w:rPr>
          <w:b w:val="0"/>
          <w:u w:val="none"/>
        </w:rPr>
        <w:t>FAQ (</w:t>
      </w:r>
      <w:proofErr w:type="spellStart"/>
      <w:r w:rsidRPr="00156149">
        <w:rPr>
          <w:b w:val="0"/>
          <w:u w:val="none"/>
        </w:rPr>
        <w:t>Frequently</w:t>
      </w:r>
      <w:proofErr w:type="spellEnd"/>
      <w:r w:rsidRPr="00156149">
        <w:rPr>
          <w:b w:val="0"/>
          <w:u w:val="none"/>
        </w:rPr>
        <w:t xml:space="preserve"> </w:t>
      </w:r>
      <w:proofErr w:type="spellStart"/>
      <w:r w:rsidRPr="00156149">
        <w:rPr>
          <w:b w:val="0"/>
          <w:u w:val="none"/>
        </w:rPr>
        <w:t>asked</w:t>
      </w:r>
      <w:proofErr w:type="spellEnd"/>
      <w:r w:rsidRPr="00156149">
        <w:rPr>
          <w:b w:val="0"/>
          <w:u w:val="none"/>
        </w:rPr>
        <w:t xml:space="preserve"> </w:t>
      </w:r>
      <w:proofErr w:type="spellStart"/>
      <w:r w:rsidRPr="00156149">
        <w:rPr>
          <w:b w:val="0"/>
          <w:u w:val="none"/>
        </w:rPr>
        <w:t>questions</w:t>
      </w:r>
      <w:proofErr w:type="spellEnd"/>
      <w:r w:rsidRPr="00156149">
        <w:rPr>
          <w:b w:val="0"/>
          <w:u w:val="none"/>
        </w:rPr>
        <w:t xml:space="preserve">) eller på svenska </w:t>
      </w:r>
      <w:r>
        <w:rPr>
          <w:b w:val="0"/>
          <w:u w:val="none"/>
        </w:rPr>
        <w:t>”</w:t>
      </w:r>
      <w:r w:rsidRPr="00156149">
        <w:rPr>
          <w:b w:val="0"/>
          <w:u w:val="none"/>
        </w:rPr>
        <w:t>vanligt föreko</w:t>
      </w:r>
      <w:r>
        <w:rPr>
          <w:b w:val="0"/>
          <w:u w:val="none"/>
        </w:rPr>
        <w:t xml:space="preserve">mmande frågor.” </w:t>
      </w:r>
    </w:p>
    <w:p w14:paraId="7FA4FCD8" w14:textId="7784DB02" w:rsidR="00156149" w:rsidRDefault="00156149" w:rsidP="00156149">
      <w:pPr>
        <w:ind w:left="0"/>
      </w:pPr>
    </w:p>
    <w:p w14:paraId="3ED2D556" w14:textId="2E8C7A77" w:rsidR="00156149" w:rsidRDefault="00156149" w:rsidP="0015614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Detta är ett försättsblad till FAQ från Stadsnätsbolaget. FAQ är sammanställd av Stadsnätsbolaget och styrelsen hänvisar eventuella frågor till dem gällande innehållet. </w:t>
      </w:r>
    </w:p>
    <w:p w14:paraId="5E42F215" w14:textId="494DFB13" w:rsidR="00156149" w:rsidRDefault="00156149" w:rsidP="00156149">
      <w:pPr>
        <w:ind w:left="0"/>
        <w:rPr>
          <w:sz w:val="28"/>
          <w:szCs w:val="28"/>
        </w:rPr>
      </w:pPr>
    </w:p>
    <w:p w14:paraId="4FA5F3E0" w14:textId="1A43E6D0" w:rsidR="00156149" w:rsidRDefault="00156149" w:rsidP="0015614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Det styrelsen önskar ta beslut om är om samfälligheten ger Stadsnätsbolaget nyttjanderätt av samfälld mark enligt bifogad karta, och detta ska ske utan kostnad för samfälligheten med undantag i de fall fiber dras fram till några av de gemensamma anläggningarna. Se förslag från styrelsen. </w:t>
      </w:r>
    </w:p>
    <w:p w14:paraId="39FA89F6" w14:textId="5B8B7862" w:rsidR="00156149" w:rsidRDefault="00156149" w:rsidP="00156149">
      <w:pPr>
        <w:ind w:left="0"/>
        <w:rPr>
          <w:sz w:val="28"/>
          <w:szCs w:val="28"/>
        </w:rPr>
      </w:pPr>
    </w:p>
    <w:p w14:paraId="10963586" w14:textId="71FD8982" w:rsidR="00156149" w:rsidRDefault="00156149" w:rsidP="0015614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Om beslut fattas att bevilja Stadsnätsbolaget nyttjanderätt till samfälld mark kommer nästa steg att respektive fastighetsägare ska bevilja rätt till Stadsnätsbolaget att dra kabel längs med befintliga kablar för </w:t>
      </w:r>
      <w:proofErr w:type="spellStart"/>
      <w:r>
        <w:rPr>
          <w:sz w:val="28"/>
          <w:szCs w:val="28"/>
        </w:rPr>
        <w:t>Com</w:t>
      </w:r>
      <w:proofErr w:type="spellEnd"/>
      <w:r>
        <w:rPr>
          <w:sz w:val="28"/>
          <w:szCs w:val="28"/>
        </w:rPr>
        <w:t xml:space="preserve"> Hem. Stadsnätsbolaget kommer då att kontakta fastighetsägarna. Ni som hyr ut era fastigheter bör då informera era hyresgäster om </w:t>
      </w:r>
      <w:r w:rsidR="00366FF5">
        <w:rPr>
          <w:sz w:val="28"/>
          <w:szCs w:val="28"/>
        </w:rPr>
        <w:t xml:space="preserve">att de måste be Stadsnätsbolaget att kontakta er som fastighetsägare då vi som styrelsen inte kan lämna ut dessa uppgifter. </w:t>
      </w:r>
    </w:p>
    <w:p w14:paraId="26912921" w14:textId="29E395DB" w:rsidR="00366FF5" w:rsidRDefault="00366FF5" w:rsidP="00156149">
      <w:pPr>
        <w:ind w:left="0"/>
        <w:rPr>
          <w:sz w:val="28"/>
          <w:szCs w:val="28"/>
        </w:rPr>
      </w:pPr>
    </w:p>
    <w:p w14:paraId="1AF8B53F" w14:textId="55E9A05B" w:rsidR="00366FF5" w:rsidRDefault="00366FF5" w:rsidP="0015614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Vänligen </w:t>
      </w:r>
    </w:p>
    <w:p w14:paraId="7EB9A12A" w14:textId="3268CDDB" w:rsidR="00366FF5" w:rsidRDefault="00366FF5" w:rsidP="00156149">
      <w:pPr>
        <w:ind w:left="0"/>
        <w:rPr>
          <w:sz w:val="28"/>
          <w:szCs w:val="28"/>
        </w:rPr>
      </w:pPr>
    </w:p>
    <w:p w14:paraId="79AE1F4D" w14:textId="1DF4B130" w:rsidR="00366FF5" w:rsidRDefault="00366FF5" w:rsidP="00156149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Styrelsen </w:t>
      </w:r>
    </w:p>
    <w:p w14:paraId="7D7233D9" w14:textId="213C1255" w:rsidR="00156149" w:rsidRDefault="00156149" w:rsidP="00156149">
      <w:pPr>
        <w:ind w:left="0"/>
        <w:rPr>
          <w:sz w:val="28"/>
          <w:szCs w:val="28"/>
        </w:rPr>
      </w:pPr>
    </w:p>
    <w:p w14:paraId="1897FC28" w14:textId="77777777" w:rsidR="00156149" w:rsidRDefault="00156149" w:rsidP="00156149">
      <w:pPr>
        <w:ind w:left="0"/>
        <w:rPr>
          <w:sz w:val="28"/>
          <w:szCs w:val="28"/>
        </w:rPr>
      </w:pPr>
    </w:p>
    <w:p w14:paraId="0B4F824E" w14:textId="0446B2B8" w:rsidR="00156149" w:rsidRDefault="00156149" w:rsidP="00156149">
      <w:pPr>
        <w:ind w:left="0"/>
        <w:rPr>
          <w:sz w:val="28"/>
          <w:szCs w:val="28"/>
        </w:rPr>
      </w:pPr>
    </w:p>
    <w:p w14:paraId="27430227" w14:textId="77777777" w:rsidR="00156149" w:rsidRDefault="00156149" w:rsidP="00156149">
      <w:pPr>
        <w:ind w:left="0"/>
        <w:rPr>
          <w:sz w:val="28"/>
          <w:szCs w:val="28"/>
        </w:rPr>
      </w:pPr>
    </w:p>
    <w:p w14:paraId="37A59ABF" w14:textId="672E5233" w:rsidR="00156149" w:rsidRDefault="00156149" w:rsidP="00156149">
      <w:pPr>
        <w:ind w:left="0"/>
        <w:rPr>
          <w:sz w:val="28"/>
          <w:szCs w:val="28"/>
        </w:rPr>
      </w:pPr>
    </w:p>
    <w:p w14:paraId="77144CEF" w14:textId="11FD6AA4" w:rsidR="00156149" w:rsidRPr="00156149" w:rsidRDefault="00156149" w:rsidP="00156149">
      <w:pPr>
        <w:ind w:left="0"/>
        <w:rPr>
          <w:sz w:val="28"/>
          <w:szCs w:val="28"/>
        </w:rPr>
      </w:pPr>
    </w:p>
    <w:p w14:paraId="6DB4BFE1" w14:textId="77777777" w:rsidR="00156149" w:rsidRPr="00156149" w:rsidRDefault="00156149" w:rsidP="00156149"/>
    <w:p w14:paraId="7E74ACEA" w14:textId="45E41770" w:rsidR="000F623F" w:rsidRPr="00156149" w:rsidRDefault="000F623F" w:rsidP="00156149"/>
    <w:sectPr w:rsidR="000F623F" w:rsidRPr="00156149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325E" w14:textId="77777777" w:rsidR="00C82B7A" w:rsidRDefault="00C82B7A" w:rsidP="00237B56">
      <w:r>
        <w:separator/>
      </w:r>
    </w:p>
  </w:endnote>
  <w:endnote w:type="continuationSeparator" w:id="0">
    <w:p w14:paraId="0777192E" w14:textId="77777777" w:rsidR="00C82B7A" w:rsidRDefault="00C82B7A" w:rsidP="0023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1E46" w14:textId="3DF83211" w:rsidR="008E723C" w:rsidRDefault="008E723C" w:rsidP="0047688A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41749F">
      <w:rPr>
        <w:noProof/>
      </w:rPr>
      <w:t>1</w:t>
    </w:r>
    <w:r>
      <w:rPr>
        <w:noProof/>
      </w:rPr>
      <w:fldChar w:fldCharType="end"/>
    </w:r>
    <w:r w:rsidRPr="00022B27">
      <w:t xml:space="preserve"> (</w:t>
    </w:r>
    <w:r w:rsidR="009A009D">
      <w:fldChar w:fldCharType="begin"/>
    </w:r>
    <w:r w:rsidR="009A009D">
      <w:instrText xml:space="preserve"> NUMPAGES  \* MERGEFORMAT </w:instrText>
    </w:r>
    <w:r w:rsidR="009A009D">
      <w:fldChar w:fldCharType="separate"/>
    </w:r>
    <w:r w:rsidR="0041749F">
      <w:rPr>
        <w:noProof/>
      </w:rPr>
      <w:t>1</w:t>
    </w:r>
    <w:r w:rsidR="009A009D">
      <w:rPr>
        <w:noProof/>
      </w:rPr>
      <w:fldChar w:fldCharType="end"/>
    </w:r>
    <w:r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F75AA" w14:textId="77777777" w:rsidR="00C82B7A" w:rsidRDefault="00C82B7A" w:rsidP="00237B56">
      <w:r>
        <w:separator/>
      </w:r>
    </w:p>
  </w:footnote>
  <w:footnote w:type="continuationSeparator" w:id="0">
    <w:p w14:paraId="01AC66F4" w14:textId="77777777" w:rsidR="00C82B7A" w:rsidRDefault="00C82B7A" w:rsidP="0023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8592" w14:textId="1508C189" w:rsidR="002F1307" w:rsidRPr="005F5FCC" w:rsidRDefault="002F1307" w:rsidP="00156149">
    <w:pPr>
      <w:ind w:left="0"/>
      <w:rPr>
        <w:rFonts w:ascii="Castellar" w:hAnsi="Castellar"/>
        <w:sz w:val="32"/>
        <w:szCs w:val="32"/>
      </w:rPr>
    </w:pPr>
    <w:r w:rsidRPr="00A000AC">
      <w:rPr>
        <w:rFonts w:ascii="Castellar" w:hAnsi="Castellar"/>
        <w:sz w:val="72"/>
        <w:szCs w:val="72"/>
      </w:rPr>
      <w:t>M</w:t>
    </w:r>
    <w:r w:rsidRPr="005F5FCC">
      <w:rPr>
        <w:rFonts w:ascii="Castellar" w:hAnsi="Castellar"/>
        <w:sz w:val="72"/>
        <w:szCs w:val="72"/>
      </w:rPr>
      <w:t>I</w:t>
    </w:r>
    <w:r>
      <w:rPr>
        <w:rFonts w:ascii="Castellar" w:hAnsi="Castellar"/>
        <w:sz w:val="72"/>
        <w:szCs w:val="72"/>
      </w:rPr>
      <w:t>DGÅRDs</w:t>
    </w:r>
    <w:r>
      <w:rPr>
        <w:rFonts w:ascii="Castellar" w:hAnsi="Castellar"/>
        <w:sz w:val="72"/>
        <w:szCs w:val="72"/>
      </w:rPr>
      <w:br/>
    </w:r>
    <w:r w:rsidRPr="005F5FCC">
      <w:rPr>
        <w:rFonts w:ascii="Castellar" w:hAnsi="Castellar"/>
        <w:sz w:val="30"/>
        <w:szCs w:val="30"/>
      </w:rPr>
      <w:t>SAMFÄLLIGHETSFÖRENING</w:t>
    </w:r>
    <w:r w:rsidR="00590E1E">
      <w:rPr>
        <w:rFonts w:ascii="Castellar" w:hAnsi="Castellar"/>
        <w:sz w:val="30"/>
        <w:szCs w:val="30"/>
      </w:rPr>
      <w:tab/>
    </w:r>
    <w:r w:rsidR="00590E1E">
      <w:rPr>
        <w:rFonts w:ascii="Castellar" w:hAnsi="Castellar"/>
        <w:sz w:val="30"/>
        <w:szCs w:val="30"/>
      </w:rPr>
      <w:tab/>
    </w:r>
    <w:r w:rsidR="00590E1E">
      <w:rPr>
        <w:rFonts w:ascii="Castellar" w:hAnsi="Castellar"/>
        <w:sz w:val="30"/>
        <w:szCs w:val="30"/>
      </w:rPr>
      <w:tab/>
      <w:t xml:space="preserve"> </w:t>
    </w:r>
    <w:r w:rsidR="009A009D">
      <w:rPr>
        <w:rFonts w:ascii="Castellar" w:hAnsi="Castellar"/>
        <w:sz w:val="30"/>
        <w:szCs w:val="30"/>
      </w:rPr>
      <w:t>Bilaga 8</w:t>
    </w:r>
  </w:p>
  <w:p w14:paraId="49FA57E8" w14:textId="77777777" w:rsidR="002F1307" w:rsidRDefault="002F1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02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FDEF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2B09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3549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5A42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E29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C0A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8C3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A8B9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E76B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64EB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AB7D3D"/>
    <w:multiLevelType w:val="hybridMultilevel"/>
    <w:tmpl w:val="1C881384"/>
    <w:lvl w:ilvl="0" w:tplc="041D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42302"/>
    <w:multiLevelType w:val="hybridMultilevel"/>
    <w:tmpl w:val="CF6E4DB0"/>
    <w:lvl w:ilvl="0" w:tplc="E0B40B10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17B31"/>
    <w:multiLevelType w:val="hybridMultilevel"/>
    <w:tmpl w:val="3E664274"/>
    <w:lvl w:ilvl="0" w:tplc="3C329596">
      <w:numFmt w:val="bullet"/>
      <w:lvlText w:val="-"/>
      <w:lvlJc w:val="left"/>
      <w:pPr>
        <w:ind w:left="786" w:hanging="360"/>
      </w:pPr>
      <w:rPr>
        <w:rFonts w:ascii="Calibri" w:eastAsia="Arial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7C02E9"/>
    <w:multiLevelType w:val="hybridMultilevel"/>
    <w:tmpl w:val="B5061420"/>
    <w:lvl w:ilvl="0" w:tplc="6D3ADF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02C432A"/>
    <w:multiLevelType w:val="hybridMultilevel"/>
    <w:tmpl w:val="DDE2BE18"/>
    <w:lvl w:ilvl="0" w:tplc="18A0202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31B5BBE"/>
    <w:multiLevelType w:val="hybridMultilevel"/>
    <w:tmpl w:val="82CADD62"/>
    <w:lvl w:ilvl="0" w:tplc="6D3ADF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C721C8A"/>
    <w:multiLevelType w:val="hybridMultilevel"/>
    <w:tmpl w:val="1C881384"/>
    <w:lvl w:ilvl="0" w:tplc="041D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E0B87"/>
    <w:multiLevelType w:val="hybridMultilevel"/>
    <w:tmpl w:val="E66C3E22"/>
    <w:lvl w:ilvl="0" w:tplc="6D3ADF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C7047A"/>
    <w:multiLevelType w:val="hybridMultilevel"/>
    <w:tmpl w:val="BAB2DCC2"/>
    <w:lvl w:ilvl="0" w:tplc="B6AC8EE8">
      <w:numFmt w:val="bullet"/>
      <w:lvlText w:val="−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DA4410"/>
    <w:multiLevelType w:val="hybridMultilevel"/>
    <w:tmpl w:val="9854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32969"/>
    <w:multiLevelType w:val="hybridMultilevel"/>
    <w:tmpl w:val="2932B1AC"/>
    <w:lvl w:ilvl="0" w:tplc="B326605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31DEA"/>
    <w:multiLevelType w:val="hybridMultilevel"/>
    <w:tmpl w:val="03A87E00"/>
    <w:lvl w:ilvl="0" w:tplc="B6AC8EE8">
      <w:numFmt w:val="bullet"/>
      <w:lvlText w:val="−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ECE0760"/>
    <w:multiLevelType w:val="hybridMultilevel"/>
    <w:tmpl w:val="529A754C"/>
    <w:lvl w:ilvl="0" w:tplc="041D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4" w15:restartNumberingAfterBreak="0">
    <w:nsid w:val="5B440471"/>
    <w:multiLevelType w:val="hybridMultilevel"/>
    <w:tmpl w:val="54D8460E"/>
    <w:lvl w:ilvl="0" w:tplc="E82A4FA8">
      <w:start w:val="6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1901F21"/>
    <w:multiLevelType w:val="hybridMultilevel"/>
    <w:tmpl w:val="EB78F11A"/>
    <w:lvl w:ilvl="0" w:tplc="6D3ADF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EF15468"/>
    <w:multiLevelType w:val="hybridMultilevel"/>
    <w:tmpl w:val="B4B879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563B7"/>
    <w:multiLevelType w:val="multilevel"/>
    <w:tmpl w:val="7D940A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DBD7E6B"/>
    <w:multiLevelType w:val="hybridMultilevel"/>
    <w:tmpl w:val="1C881384"/>
    <w:lvl w:ilvl="0" w:tplc="041D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A775A"/>
    <w:multiLevelType w:val="hybridMultilevel"/>
    <w:tmpl w:val="AB520D76"/>
    <w:lvl w:ilvl="0" w:tplc="88DE2F60">
      <w:start w:val="1"/>
      <w:numFmt w:val="decimal"/>
      <w:pStyle w:val="Nrlista-tt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6F62E2C">
      <w:start w:val="1"/>
      <w:numFmt w:val="bullet"/>
      <w:pStyle w:val="Strecksats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F6BC5110">
      <w:start w:val="1"/>
      <w:numFmt w:val="decimal"/>
      <w:pStyle w:val="Nrlista"/>
      <w:lvlText w:val="%5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24"/>
  </w:num>
  <w:num w:numId="5">
    <w:abstractNumId w:val="0"/>
  </w:num>
  <w:num w:numId="6">
    <w:abstractNumId w:val="29"/>
    <w:lvlOverride w:ilvl="0">
      <w:startOverride w:val="1"/>
    </w:lvlOverride>
  </w:num>
  <w:num w:numId="7">
    <w:abstractNumId w:val="23"/>
  </w:num>
  <w:num w:numId="8">
    <w:abstractNumId w:val="26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21"/>
  </w:num>
  <w:num w:numId="20">
    <w:abstractNumId w:val="16"/>
  </w:num>
  <w:num w:numId="21">
    <w:abstractNumId w:val="22"/>
  </w:num>
  <w:num w:numId="22">
    <w:abstractNumId w:val="19"/>
  </w:num>
  <w:num w:numId="23">
    <w:abstractNumId w:val="13"/>
  </w:num>
  <w:num w:numId="24">
    <w:abstractNumId w:val="25"/>
  </w:num>
  <w:num w:numId="25">
    <w:abstractNumId w:val="27"/>
  </w:num>
  <w:num w:numId="26">
    <w:abstractNumId w:val="18"/>
  </w:num>
  <w:num w:numId="27">
    <w:abstractNumId w:val="14"/>
  </w:num>
  <w:num w:numId="28">
    <w:abstractNumId w:val="15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6A1D"/>
    <w:rsid w:val="0003455A"/>
    <w:rsid w:val="000455B6"/>
    <w:rsid w:val="000522F6"/>
    <w:rsid w:val="00091645"/>
    <w:rsid w:val="00096927"/>
    <w:rsid w:val="000F0402"/>
    <w:rsid w:val="000F623F"/>
    <w:rsid w:val="00101A08"/>
    <w:rsid w:val="001066D4"/>
    <w:rsid w:val="00120625"/>
    <w:rsid w:val="00156149"/>
    <w:rsid w:val="001769AD"/>
    <w:rsid w:val="00180378"/>
    <w:rsid w:val="00184BEE"/>
    <w:rsid w:val="001B7C20"/>
    <w:rsid w:val="001C58C5"/>
    <w:rsid w:val="001E00F2"/>
    <w:rsid w:val="00207416"/>
    <w:rsid w:val="002133C9"/>
    <w:rsid w:val="00230A67"/>
    <w:rsid w:val="00237B56"/>
    <w:rsid w:val="0024113F"/>
    <w:rsid w:val="00253C5B"/>
    <w:rsid w:val="00281389"/>
    <w:rsid w:val="0028386A"/>
    <w:rsid w:val="002927A9"/>
    <w:rsid w:val="002D6301"/>
    <w:rsid w:val="002F1307"/>
    <w:rsid w:val="002F1B66"/>
    <w:rsid w:val="00366FF5"/>
    <w:rsid w:val="003A6F23"/>
    <w:rsid w:val="003D4353"/>
    <w:rsid w:val="003E75A2"/>
    <w:rsid w:val="0041749F"/>
    <w:rsid w:val="00417577"/>
    <w:rsid w:val="0045571C"/>
    <w:rsid w:val="00457BB5"/>
    <w:rsid w:val="00475ABD"/>
    <w:rsid w:val="0047688A"/>
    <w:rsid w:val="00495E0B"/>
    <w:rsid w:val="004C30CF"/>
    <w:rsid w:val="004C5DD7"/>
    <w:rsid w:val="004C786A"/>
    <w:rsid w:val="004D021E"/>
    <w:rsid w:val="004D64D4"/>
    <w:rsid w:val="00504B83"/>
    <w:rsid w:val="00527765"/>
    <w:rsid w:val="005854DA"/>
    <w:rsid w:val="00590E1E"/>
    <w:rsid w:val="00591AC4"/>
    <w:rsid w:val="005B4B21"/>
    <w:rsid w:val="005D5084"/>
    <w:rsid w:val="005E6388"/>
    <w:rsid w:val="00613365"/>
    <w:rsid w:val="00620290"/>
    <w:rsid w:val="00623B33"/>
    <w:rsid w:val="00624DF6"/>
    <w:rsid w:val="00651010"/>
    <w:rsid w:val="006709EB"/>
    <w:rsid w:val="0068152D"/>
    <w:rsid w:val="00696FAD"/>
    <w:rsid w:val="006B22C2"/>
    <w:rsid w:val="0075596F"/>
    <w:rsid w:val="00787226"/>
    <w:rsid w:val="00792E03"/>
    <w:rsid w:val="007C5AFF"/>
    <w:rsid w:val="007D1CED"/>
    <w:rsid w:val="007D7C8E"/>
    <w:rsid w:val="0080014E"/>
    <w:rsid w:val="00801F13"/>
    <w:rsid w:val="008826F4"/>
    <w:rsid w:val="0088695B"/>
    <w:rsid w:val="008A05C0"/>
    <w:rsid w:val="008A4320"/>
    <w:rsid w:val="008E40E6"/>
    <w:rsid w:val="008E5BF7"/>
    <w:rsid w:val="008E723C"/>
    <w:rsid w:val="009070FD"/>
    <w:rsid w:val="00913E2B"/>
    <w:rsid w:val="00965BFC"/>
    <w:rsid w:val="00982EC7"/>
    <w:rsid w:val="00990DC2"/>
    <w:rsid w:val="00991D0F"/>
    <w:rsid w:val="00992D24"/>
    <w:rsid w:val="009A009D"/>
    <w:rsid w:val="009B0070"/>
    <w:rsid w:val="009D2A48"/>
    <w:rsid w:val="009E2715"/>
    <w:rsid w:val="00A01B01"/>
    <w:rsid w:val="00A43CED"/>
    <w:rsid w:val="00A753A3"/>
    <w:rsid w:val="00A77B3E"/>
    <w:rsid w:val="00A802EC"/>
    <w:rsid w:val="00A848FF"/>
    <w:rsid w:val="00A97524"/>
    <w:rsid w:val="00AA2F8C"/>
    <w:rsid w:val="00AB036D"/>
    <w:rsid w:val="00B03AED"/>
    <w:rsid w:val="00B07D2A"/>
    <w:rsid w:val="00B20FC4"/>
    <w:rsid w:val="00B35150"/>
    <w:rsid w:val="00B70BDB"/>
    <w:rsid w:val="00B730CF"/>
    <w:rsid w:val="00B85F4B"/>
    <w:rsid w:val="00B9134F"/>
    <w:rsid w:val="00BA56A0"/>
    <w:rsid w:val="00BC2B0B"/>
    <w:rsid w:val="00BD6318"/>
    <w:rsid w:val="00C476B1"/>
    <w:rsid w:val="00C521C8"/>
    <w:rsid w:val="00C640EF"/>
    <w:rsid w:val="00C82B7A"/>
    <w:rsid w:val="00CA39CA"/>
    <w:rsid w:val="00CB10BB"/>
    <w:rsid w:val="00CB33BC"/>
    <w:rsid w:val="00CF0D7D"/>
    <w:rsid w:val="00D17C36"/>
    <w:rsid w:val="00D76071"/>
    <w:rsid w:val="00DB2F6D"/>
    <w:rsid w:val="00DB470B"/>
    <w:rsid w:val="00DC3A2C"/>
    <w:rsid w:val="00DF66D0"/>
    <w:rsid w:val="00E02735"/>
    <w:rsid w:val="00E2496E"/>
    <w:rsid w:val="00E30368"/>
    <w:rsid w:val="00E842FF"/>
    <w:rsid w:val="00E9335B"/>
    <w:rsid w:val="00ED0DD0"/>
    <w:rsid w:val="00ED712E"/>
    <w:rsid w:val="00F04E67"/>
    <w:rsid w:val="00F158C2"/>
    <w:rsid w:val="00F26964"/>
    <w:rsid w:val="00F30D42"/>
    <w:rsid w:val="00F328AA"/>
    <w:rsid w:val="00F419A7"/>
    <w:rsid w:val="00F420AC"/>
    <w:rsid w:val="00F70323"/>
    <w:rsid w:val="00F8688B"/>
    <w:rsid w:val="00FB0F42"/>
    <w:rsid w:val="00FC0916"/>
    <w:rsid w:val="00FD092B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2D3717"/>
  <w15:docId w15:val="{DA30E6FC-85A7-49C5-98EE-E410C276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B56"/>
    <w:pPr>
      <w:ind w:left="426"/>
    </w:pPr>
    <w:rPr>
      <w:rFonts w:ascii="Calibri" w:hAnsi="Calibri" w:cs="Calibri"/>
      <w:color w:val="222222"/>
      <w:sz w:val="22"/>
      <w:szCs w:val="22"/>
    </w:rPr>
  </w:style>
  <w:style w:type="paragraph" w:styleId="Heading1">
    <w:name w:val="heading 1"/>
    <w:basedOn w:val="Normal"/>
    <w:next w:val="Normal"/>
    <w:qFormat/>
    <w:rsid w:val="008A05C0"/>
    <w:pPr>
      <w:numPr>
        <w:numId w:val="19"/>
      </w:numPr>
      <w:spacing w:before="480" w:after="60"/>
      <w:ind w:left="425" w:hanging="42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CB10BB"/>
    <w:pPr>
      <w:outlineLvl w:val="1"/>
    </w:pPr>
    <w:rPr>
      <w:rFonts w:eastAsia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7688A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7688A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88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02EC"/>
  </w:style>
  <w:style w:type="character" w:customStyle="1" w:styleId="apple-converted-space">
    <w:name w:val="apple-converted-space"/>
    <w:rsid w:val="00A802EC"/>
  </w:style>
  <w:style w:type="paragraph" w:customStyle="1" w:styleId="Body1">
    <w:name w:val="Body 1"/>
    <w:rsid w:val="004C786A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E30368"/>
    <w:pPr>
      <w:spacing w:after="324"/>
    </w:pPr>
    <w:rPr>
      <w:color w:val="auto"/>
    </w:rPr>
  </w:style>
  <w:style w:type="character" w:styleId="Hyperlink">
    <w:name w:val="Hyperlink"/>
    <w:uiPriority w:val="99"/>
    <w:unhideWhenUsed/>
    <w:rsid w:val="00CB10BB"/>
    <w:rPr>
      <w:color w:val="0000FF"/>
      <w:u w:val="single"/>
    </w:rPr>
  </w:style>
  <w:style w:type="paragraph" w:styleId="Header">
    <w:name w:val="header"/>
    <w:basedOn w:val="Normal"/>
    <w:link w:val="HeaderChar"/>
    <w:rsid w:val="008E5BF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E5BF7"/>
    <w:rPr>
      <w:rFonts w:ascii="Calibri" w:hAnsi="Calibri" w:cs="Calibri"/>
      <w:color w:val="222222"/>
      <w:sz w:val="22"/>
      <w:szCs w:val="22"/>
    </w:rPr>
  </w:style>
  <w:style w:type="paragraph" w:styleId="Footer">
    <w:name w:val="footer"/>
    <w:basedOn w:val="Normal"/>
    <w:link w:val="FooterChar"/>
    <w:rsid w:val="008E5B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E5BF7"/>
    <w:rPr>
      <w:rFonts w:ascii="Calibri" w:hAnsi="Calibri" w:cs="Calibri"/>
      <w:color w:val="222222"/>
      <w:sz w:val="22"/>
      <w:szCs w:val="22"/>
    </w:rPr>
  </w:style>
  <w:style w:type="paragraph" w:customStyle="1" w:styleId="Strecksats">
    <w:name w:val="Strecksats"/>
    <w:basedOn w:val="Normal"/>
    <w:rsid w:val="00B03AED"/>
    <w:pPr>
      <w:numPr>
        <w:ilvl w:val="3"/>
        <w:numId w:val="6"/>
      </w:numPr>
      <w:tabs>
        <w:tab w:val="left" w:pos="1423"/>
      </w:tabs>
      <w:spacing w:before="180"/>
      <w:ind w:left="1423" w:hanging="357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Nrlista">
    <w:name w:val="Nrlista"/>
    <w:basedOn w:val="Normal"/>
    <w:rsid w:val="00B03AED"/>
    <w:pPr>
      <w:numPr>
        <w:ilvl w:val="4"/>
        <w:numId w:val="6"/>
      </w:numPr>
      <w:tabs>
        <w:tab w:val="clear" w:pos="4309"/>
      </w:tabs>
      <w:spacing w:before="180"/>
      <w:ind w:left="1066" w:hanging="357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Nrlista-tt">
    <w:name w:val="Nrlista - tät"/>
    <w:basedOn w:val="Nrlista"/>
    <w:rsid w:val="00B03AED"/>
    <w:pPr>
      <w:numPr>
        <w:ilvl w:val="0"/>
      </w:numPr>
      <w:spacing w:before="0"/>
    </w:pPr>
  </w:style>
  <w:style w:type="paragraph" w:styleId="Title">
    <w:name w:val="Title"/>
    <w:basedOn w:val="Normal"/>
    <w:next w:val="Normal"/>
    <w:link w:val="TitleChar"/>
    <w:qFormat/>
    <w:rsid w:val="00237B56"/>
    <w:pPr>
      <w:spacing w:before="240" w:after="60"/>
      <w:ind w:left="0"/>
      <w:outlineLvl w:val="0"/>
    </w:pPr>
    <w:rPr>
      <w:rFonts w:asciiTheme="majorHAnsi" w:eastAsiaTheme="majorEastAsia" w:hAnsiTheme="majorHAnsi" w:cstheme="majorBidi"/>
      <w:b/>
      <w:bCs/>
      <w:kern w:val="28"/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rsid w:val="00237B56"/>
    <w:rPr>
      <w:rFonts w:asciiTheme="majorHAnsi" w:eastAsiaTheme="majorEastAsia" w:hAnsiTheme="majorHAnsi" w:cstheme="majorBidi"/>
      <w:b/>
      <w:bCs/>
      <w:color w:val="222222"/>
      <w:kern w:val="28"/>
      <w:sz w:val="40"/>
      <w:szCs w:val="40"/>
      <w:u w:val="single"/>
    </w:rPr>
  </w:style>
  <w:style w:type="paragraph" w:styleId="ListParagraph">
    <w:name w:val="List Paragraph"/>
    <w:basedOn w:val="Normal"/>
    <w:uiPriority w:val="72"/>
    <w:rsid w:val="0065101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7688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688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7688A"/>
    <w:rPr>
      <w:rFonts w:ascii="Arial" w:hAnsi="Arial" w:cs="Arial"/>
      <w:sz w:val="22"/>
      <w:szCs w:val="22"/>
    </w:rPr>
  </w:style>
  <w:style w:type="character" w:customStyle="1" w:styleId="textheading12">
    <w:name w:val="textheading12"/>
    <w:basedOn w:val="DefaultParagraphFont"/>
    <w:rsid w:val="002927A9"/>
  </w:style>
  <w:style w:type="character" w:styleId="Emphasis">
    <w:name w:val="Emphasis"/>
    <w:basedOn w:val="DefaultParagraphFont"/>
    <w:qFormat/>
    <w:rsid w:val="00CB33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5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3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42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7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68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3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8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9894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65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76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690592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553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233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FLIR Systems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Söderlund</dc:creator>
  <cp:lastModifiedBy>Piotr Maik</cp:lastModifiedBy>
  <cp:revision>3</cp:revision>
  <cp:lastPrinted>2017-04-03T17:25:00Z</cp:lastPrinted>
  <dcterms:created xsi:type="dcterms:W3CDTF">2019-03-24T18:11:00Z</dcterms:created>
  <dcterms:modified xsi:type="dcterms:W3CDTF">2019-04-02T17:35:00Z</dcterms:modified>
</cp:coreProperties>
</file>